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5A" w:rsidRDefault="0089025A" w:rsidP="00450EF4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4047506"/>
            <wp:effectExtent l="0" t="0" r="3175" b="0"/>
            <wp:docPr id="2" name="Рисунок 2" descr="C:\Users\-\Desktop\0171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017196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5A" w:rsidRDefault="0089025A" w:rsidP="0089025A">
      <w:pPr>
        <w:pStyle w:val="a3"/>
        <w:rPr>
          <w:b/>
          <w:bCs/>
        </w:rPr>
      </w:pPr>
    </w:p>
    <w:p w:rsidR="00450EF4" w:rsidRDefault="00450EF4" w:rsidP="0089025A">
      <w:pPr>
        <w:pStyle w:val="a3"/>
        <w:jc w:val="both"/>
      </w:pPr>
      <w:r>
        <w:rPr>
          <w:b/>
          <w:bCs/>
        </w:rPr>
        <w:t xml:space="preserve">ПАМЯТКА ДЛЯ РОДИТЕЛЕЙ </w:t>
      </w:r>
    </w:p>
    <w:p w:rsidR="00450EF4" w:rsidRDefault="00450EF4" w:rsidP="0089025A">
      <w:pPr>
        <w:pStyle w:val="a3"/>
        <w:jc w:val="both"/>
      </w:pPr>
      <w:r>
        <w:rPr>
          <w:b/>
          <w:bCs/>
        </w:rPr>
        <w:t>КАК ПРЕДОТВРАТИТЬ ВЫПАДЕНИЕ РЕБЕНКА ИЗ ОКНА?</w:t>
      </w:r>
    </w:p>
    <w:p w:rsidR="00450EF4" w:rsidRDefault="00450EF4" w:rsidP="0089025A">
      <w:pPr>
        <w:pStyle w:val="a3"/>
        <w:jc w:val="both"/>
        <w:rPr>
          <w:i/>
          <w:iCs/>
        </w:rPr>
      </w:pPr>
      <w:r>
        <w:rPr>
          <w:i/>
          <w:iCs/>
        </w:rPr>
        <w:t>Современное окно стало причиной несчастных случаев с детьми.</w:t>
      </w:r>
    </w:p>
    <w:p w:rsidR="0089025A" w:rsidRDefault="0089025A" w:rsidP="0089025A">
      <w:pPr>
        <w:pStyle w:val="a3"/>
        <w:jc w:val="both"/>
      </w:pPr>
      <w:r>
        <w:t>Каждое лето таких трагедий по всей стране десятки сотен. О них и в газетах уже не пишут - заметки получаются одинаковые, не удивляющие: залез на стул, потом на подоконник, оперся руками о москитную сетку, не спасли, малышу было... Меняется только возраст. Мамы тоже всегда «отвлекаются на минутку» - кашу помешать, сериал включить.</w:t>
      </w:r>
    </w:p>
    <w:p w:rsidR="0089025A" w:rsidRDefault="0089025A" w:rsidP="0089025A">
      <w:pPr>
        <w:pStyle w:val="a3"/>
        <w:jc w:val="both"/>
      </w:pPr>
      <w:r>
        <w:t xml:space="preserve">Вместе с менеджером фирмы по установке стеклопакетов Еленой </w:t>
      </w:r>
      <w:r>
        <w:rPr>
          <w:rStyle w:val="name-link"/>
        </w:rPr>
        <w:t>Игнатовой</w:t>
      </w:r>
      <w:r>
        <w:t xml:space="preserve"> разбираем доступные приспособления для того, чтобы ребенок не открыл окно, и каждой такой штуковине поставим оценку надежности по пятибалльной шкале.</w:t>
      </w:r>
    </w:p>
    <w:p w:rsidR="0089025A" w:rsidRDefault="0089025A" w:rsidP="0089025A">
      <w:pPr>
        <w:pStyle w:val="a3"/>
        <w:jc w:val="both"/>
      </w:pPr>
      <w:r>
        <w:rPr>
          <w:rStyle w:val="a6"/>
        </w:rPr>
        <w:t>ХРОНИКА ТРАГЕДИЙ</w:t>
      </w:r>
    </w:p>
    <w:p w:rsidR="0089025A" w:rsidRDefault="0089025A" w:rsidP="0089025A">
      <w:pPr>
        <w:pStyle w:val="a3"/>
        <w:jc w:val="both"/>
      </w:pPr>
      <w:r>
        <w:t xml:space="preserve">Март: в </w:t>
      </w:r>
      <w:r>
        <w:rPr>
          <w:rStyle w:val="resh-link"/>
        </w:rPr>
        <w:t>Москве</w:t>
      </w:r>
      <w:r>
        <w:t xml:space="preserve"> на Рублевском шоссе погиб 5-летний мальчик. Сорвался из окна высотки, когда родителей не было дома.</w:t>
      </w:r>
    </w:p>
    <w:p w:rsidR="0089025A" w:rsidRDefault="0089025A" w:rsidP="0089025A">
      <w:pPr>
        <w:pStyle w:val="a3"/>
        <w:jc w:val="both"/>
      </w:pPr>
      <w:r>
        <w:t xml:space="preserve">Апрель: в </w:t>
      </w:r>
      <w:r>
        <w:rPr>
          <w:rStyle w:val="resh-link"/>
        </w:rPr>
        <w:t>Волгограде</w:t>
      </w:r>
      <w:r>
        <w:t xml:space="preserve"> 1,5-годовалый малыш разбился, выпав из окна на пятом этаже - умудрился сам открыть щеколду. Отец потом говорил, что «отвлекся на несколько минут».</w:t>
      </w:r>
    </w:p>
    <w:p w:rsidR="0089025A" w:rsidRDefault="0089025A" w:rsidP="0089025A">
      <w:pPr>
        <w:pStyle w:val="a3"/>
        <w:jc w:val="both"/>
      </w:pPr>
      <w:r>
        <w:t xml:space="preserve">Май: в </w:t>
      </w:r>
      <w:r>
        <w:rPr>
          <w:rStyle w:val="resh-link"/>
        </w:rPr>
        <w:t>Новосибирске</w:t>
      </w:r>
      <w:r>
        <w:t xml:space="preserve"> с пятого этажа упала девочка 6 лет. Скончалась в больнице через два часа.</w:t>
      </w:r>
    </w:p>
    <w:p w:rsidR="0089025A" w:rsidRDefault="0089025A" w:rsidP="0089025A">
      <w:pPr>
        <w:pStyle w:val="a3"/>
        <w:jc w:val="both"/>
      </w:pPr>
      <w:r>
        <w:t xml:space="preserve">Июнь: в </w:t>
      </w:r>
      <w:r>
        <w:rPr>
          <w:rStyle w:val="resh-link"/>
        </w:rPr>
        <w:t>Тюмени</w:t>
      </w:r>
      <w:r>
        <w:t xml:space="preserve"> 3-летняя девочка погибла, когда лежала в больнице, - сорвалась с подоконника прямо в палате, пока мама заправляла постель. Через несколько дней в </w:t>
      </w:r>
      <w:proofErr w:type="gramStart"/>
      <w:r>
        <w:t>подмосковном</w:t>
      </w:r>
      <w:proofErr w:type="gramEnd"/>
      <w:r>
        <w:t xml:space="preserve"> </w:t>
      </w:r>
      <w:proofErr w:type="spellStart"/>
      <w:r>
        <w:rPr>
          <w:rStyle w:val="resh-link"/>
        </w:rPr>
        <w:t>Оболенске</w:t>
      </w:r>
      <w:proofErr w:type="spellEnd"/>
      <w:r>
        <w:t xml:space="preserve"> с 7-го этажа, опершись руками о москитную сетку, упал мальчик 5 лет. А еще через </w:t>
      </w:r>
      <w:r>
        <w:rPr>
          <w:rStyle w:val="resh-link"/>
        </w:rPr>
        <w:t>пару</w:t>
      </w:r>
      <w:r>
        <w:t xml:space="preserve"> дней - тоже в </w:t>
      </w:r>
      <w:r>
        <w:rPr>
          <w:rStyle w:val="resh-link"/>
        </w:rPr>
        <w:t>Подмосковье</w:t>
      </w:r>
      <w:r>
        <w:t xml:space="preserve">, в </w:t>
      </w:r>
      <w:r>
        <w:rPr>
          <w:rStyle w:val="resh-link"/>
        </w:rPr>
        <w:t>Балашихе</w:t>
      </w:r>
      <w:r>
        <w:t xml:space="preserve">, - разбился 1,5-годовалый </w:t>
      </w:r>
      <w:r>
        <w:lastRenderedPageBreak/>
        <w:t>малыш. Забрался на окно, когда мама вышла в соседнюю комнату. Умер через несколько часов в больнице.</w:t>
      </w:r>
    </w:p>
    <w:p w:rsidR="0089025A" w:rsidRDefault="0089025A" w:rsidP="0089025A">
      <w:pPr>
        <w:pStyle w:val="a3"/>
        <w:jc w:val="both"/>
      </w:pPr>
      <w:r>
        <w:rPr>
          <w:rStyle w:val="a6"/>
        </w:rPr>
        <w:t>МНЕНИЕ ПСИХОЛОГА</w:t>
      </w:r>
    </w:p>
    <w:p w:rsidR="0089025A" w:rsidRDefault="0089025A" w:rsidP="0089025A">
      <w:pPr>
        <w:pStyle w:val="a3"/>
        <w:jc w:val="both"/>
      </w:pPr>
      <w:r>
        <w:rPr>
          <w:rStyle w:val="a6"/>
        </w:rPr>
        <w:t>«Познавайте мир по книгам, а не через форточку»</w:t>
      </w:r>
    </w:p>
    <w:p w:rsidR="0089025A" w:rsidRDefault="0089025A" w:rsidP="0089025A">
      <w:pPr>
        <w:pStyle w:val="a3"/>
        <w:jc w:val="both"/>
      </w:pPr>
      <w:r>
        <w:t xml:space="preserve">- Одна моя клиентка, пока ждала приема, усадила своего 4-летнего сына на подоконник - тот ножки свесил на улицу, она ему рассказывает про </w:t>
      </w:r>
      <w:r>
        <w:rPr>
          <w:rStyle w:val="name-link"/>
        </w:rPr>
        <w:t>воробьев</w:t>
      </w:r>
      <w:r>
        <w:t xml:space="preserve">... У меня 8-й этаж. С тех пор я поставила на окна замки, а с каждой молодой мамой провожу ликбез, - говорит семейный психолог Светлана </w:t>
      </w:r>
      <w:r>
        <w:rPr>
          <w:rStyle w:val="name-link"/>
        </w:rPr>
        <w:t>Черкасова</w:t>
      </w:r>
      <w:r>
        <w:t xml:space="preserve">. - Самое дикое, что некоторые искренне недоумевают: «Ребенок же должен познавать мир, а с высоты такой обзор!» Должен, да. Только окно - не игровая площадка. Москитная сетка даже взрослыми психологически воспринимается как барьер, препятствие, а ребенок считает ее такой же крепкой поверхностью, как оконное стекло. Внушите </w:t>
      </w:r>
      <w:r>
        <w:rPr>
          <w:rStyle w:val="resh-link"/>
        </w:rPr>
        <w:t>чаду</w:t>
      </w:r>
      <w:r>
        <w:t xml:space="preserve">, что вот это «большое и прозрачное в стене» - это только для взрослых. Даже на руках не подносите его к окну. Не ставьте туда игрушки и любые яркие предметы, которые могут привлечь малыша, - зеркала, посуду. Если у вас есть привычка сидеть на подоконнике - отучайтесь: ребенок во всем копирует маму с папой. И объясните ребенку, что окно - это высота, а высота - это опасность: «Помнишь, ты вчера забрался на спинку дивана, а потом был </w:t>
      </w:r>
      <w:proofErr w:type="gramStart"/>
      <w:r>
        <w:t>бух</w:t>
      </w:r>
      <w:proofErr w:type="gramEnd"/>
      <w:r>
        <w:t>? Коленка все болит? А там «</w:t>
      </w:r>
      <w:proofErr w:type="gramStart"/>
      <w:r>
        <w:t>бух</w:t>
      </w:r>
      <w:proofErr w:type="gramEnd"/>
      <w:r>
        <w:t>» еще больнее».</w:t>
      </w:r>
    </w:p>
    <w:p w:rsidR="0089025A" w:rsidRDefault="0089025A" w:rsidP="0089025A">
      <w:pPr>
        <w:pStyle w:val="a3"/>
        <w:jc w:val="both"/>
      </w:pPr>
      <w:r>
        <w:rPr>
          <w:rStyle w:val="a6"/>
        </w:rPr>
        <w:t>ВАЖНО!</w:t>
      </w:r>
    </w:p>
    <w:p w:rsidR="0089025A" w:rsidRDefault="0089025A" w:rsidP="0089025A">
      <w:pPr>
        <w:pStyle w:val="a3"/>
        <w:jc w:val="both"/>
      </w:pPr>
      <w:r>
        <w:t>Если человек (и взрослый, и ребенок) упал с высоты, до приезда «Скорой» его категорически нельзя трогать - любое движение может усугубить тяжесть травм. Можно лишь расстегнуть ему одежду, чтобы стало легче дышать. И, если есть рвота, аккуратно повернуть голову набок.</w:t>
      </w:r>
    </w:p>
    <w:p w:rsidR="0089025A" w:rsidRDefault="0089025A" w:rsidP="0089025A">
      <w:pPr>
        <w:pStyle w:val="a3"/>
        <w:jc w:val="both"/>
      </w:pPr>
      <w:r>
        <w:rPr>
          <w:noProof/>
        </w:rPr>
        <w:drawing>
          <wp:inline distT="0" distB="0" distL="0" distR="0" wp14:anchorId="6EC2B883" wp14:editId="3F2D6DA7">
            <wp:extent cx="5940425" cy="3851484"/>
            <wp:effectExtent l="0" t="0" r="3175" b="0"/>
            <wp:docPr id="3" name="Рисунок 3" descr="C:\Users\-\Desktop\1249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124946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F4" w:rsidRDefault="00450EF4" w:rsidP="0089025A">
      <w:pPr>
        <w:pStyle w:val="a3"/>
        <w:jc w:val="both"/>
      </w:pPr>
      <w:r>
        <w:t>Ежегодно с наступлением весны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lastRenderedPageBreak/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жизнь, Нередки случаи, когда ребенок умирает на месте или по дороге в больницу.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 xml:space="preserve">1. </w:t>
      </w:r>
      <w:r>
        <w:rPr>
          <w:b/>
          <w:bCs/>
        </w:rPr>
        <w:t>Не оставлять окна открытыми</w:t>
      </w:r>
      <w: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 xml:space="preserve">2. </w:t>
      </w:r>
      <w:r>
        <w:rPr>
          <w:b/>
          <w:bCs/>
        </w:rPr>
        <w:t>Не использовать москитные сетки без соответствующей защиты окна.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 xml:space="preserve">3. </w:t>
      </w:r>
      <w:r>
        <w:rPr>
          <w:b/>
          <w:bCs/>
        </w:rPr>
        <w:t>Не оставлять ребенка без присмотра</w:t>
      </w:r>
      <w:r>
        <w:t>, особенно играющего возле окон и стеклянных дверей.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 xml:space="preserve">4. </w:t>
      </w:r>
      <w:r>
        <w:rPr>
          <w:b/>
          <w:bCs/>
        </w:rPr>
        <w:t>Не оставлять мебель поблизости окон</w:t>
      </w:r>
      <w:r>
        <w:t>, чтобы ребенок не взобрался на подоконник.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 xml:space="preserve">5. </w:t>
      </w:r>
      <w:r>
        <w:rPr>
          <w:b/>
          <w:bCs/>
        </w:rPr>
        <w:t>Не следует позволять детям прыгать на кровати или другой мебели, расположенной вблизи окон.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 xml:space="preserve">6. </w:t>
      </w:r>
      <w:r>
        <w:rPr>
          <w:b/>
          <w:bCs/>
        </w:rPr>
        <w:t>Тщательно подобрать аксессуары на окна.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 xml:space="preserve">7. </w:t>
      </w:r>
      <w:r>
        <w:rPr>
          <w:b/>
          <w:bCs/>
        </w:rPr>
        <w:t>Установить на окна блокираторы</w:t>
      </w:r>
      <w:r>
        <w:t>, препятствующие открытию окна ребенком самостоятельно.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Сделайте ваше окно безопасным!</w:t>
      </w:r>
      <w:bookmarkStart w:id="0" w:name="_GoBack"/>
      <w:bookmarkEnd w:id="0"/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Не допустите нелепой гибели вашего ребенка!</w:t>
      </w:r>
    </w:p>
    <w:p w:rsidR="00450EF4" w:rsidRDefault="00450EF4" w:rsidP="0089025A">
      <w:pPr>
        <w:pStyle w:val="a3"/>
        <w:spacing w:before="0" w:beforeAutospacing="0" w:after="0" w:afterAutospacing="0"/>
        <w:jc w:val="both"/>
      </w:pPr>
      <w:r>
        <w:t xml:space="preserve">            Существуют различные средства обеспечения безопасности окон для детей. Стоимость некоторых из них доступна каждому. </w:t>
      </w:r>
      <w:r>
        <w:rPr>
          <w:b/>
          <w:bCs/>
        </w:rPr>
        <w:t>Жизнь наших детей бесценна…</w:t>
      </w:r>
    </w:p>
    <w:p w:rsidR="005922C9" w:rsidRDefault="0089025A">
      <w:r>
        <w:rPr>
          <w:noProof/>
          <w:lang w:eastAsia="ru-RU"/>
        </w:rPr>
        <w:drawing>
          <wp:inline distT="0" distB="0" distL="0" distR="0">
            <wp:extent cx="5940425" cy="4193940"/>
            <wp:effectExtent l="0" t="0" r="3175" b="0"/>
            <wp:docPr id="4" name="Рисунок 4" descr="C:\Users\-\Desktop\bezopasnye_ok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bezopasnye_ok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2C9" w:rsidSect="008902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39"/>
    <w:rsid w:val="00450EF4"/>
    <w:rsid w:val="005922C9"/>
    <w:rsid w:val="0089025A"/>
    <w:rsid w:val="00C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F4"/>
    <w:rPr>
      <w:rFonts w:ascii="Tahoma" w:hAnsi="Tahoma" w:cs="Tahoma"/>
      <w:sz w:val="16"/>
      <w:szCs w:val="16"/>
    </w:rPr>
  </w:style>
  <w:style w:type="character" w:customStyle="1" w:styleId="name-link">
    <w:name w:val="name-link"/>
    <w:basedOn w:val="a0"/>
    <w:rsid w:val="0089025A"/>
  </w:style>
  <w:style w:type="character" w:styleId="a6">
    <w:name w:val="Strong"/>
    <w:basedOn w:val="a0"/>
    <w:uiPriority w:val="22"/>
    <w:qFormat/>
    <w:rsid w:val="0089025A"/>
    <w:rPr>
      <w:b/>
      <w:bCs/>
    </w:rPr>
  </w:style>
  <w:style w:type="character" w:customStyle="1" w:styleId="resh-link">
    <w:name w:val="resh-link"/>
    <w:basedOn w:val="a0"/>
    <w:rsid w:val="00890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F4"/>
    <w:rPr>
      <w:rFonts w:ascii="Tahoma" w:hAnsi="Tahoma" w:cs="Tahoma"/>
      <w:sz w:val="16"/>
      <w:szCs w:val="16"/>
    </w:rPr>
  </w:style>
  <w:style w:type="character" w:customStyle="1" w:styleId="name-link">
    <w:name w:val="name-link"/>
    <w:basedOn w:val="a0"/>
    <w:rsid w:val="0089025A"/>
  </w:style>
  <w:style w:type="character" w:styleId="a6">
    <w:name w:val="Strong"/>
    <w:basedOn w:val="a0"/>
    <w:uiPriority w:val="22"/>
    <w:qFormat/>
    <w:rsid w:val="0089025A"/>
    <w:rPr>
      <w:b/>
      <w:bCs/>
    </w:rPr>
  </w:style>
  <w:style w:type="character" w:customStyle="1" w:styleId="resh-link">
    <w:name w:val="resh-link"/>
    <w:basedOn w:val="a0"/>
    <w:rsid w:val="0089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2018-07-18T07:08:00Z</dcterms:created>
  <dcterms:modified xsi:type="dcterms:W3CDTF">2018-07-18T07:17:00Z</dcterms:modified>
</cp:coreProperties>
</file>