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8D" w:rsidRPr="00311A8D" w:rsidRDefault="00311A8D" w:rsidP="00311A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Педагогический совет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устава детского сада)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5.11.1. Педагогический совет является постоянно действующим, коллегиальным органом управления Учреждением, организуется в составе заведующего Учреждением, заместителя по учебной методической работе, всех педагогических работников, медицинских работников.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5.11.2. На заседании Педагогического совета избираются председатель, заместитель председателя и секретарь Педагогического совета.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5.11.3. 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5.11.4. Члены Педагогического совета принимают участие в его работе на общественных началах.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5.11.5. Основными задачами Педагогического совета являются: 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рассмотрение вопросов организации учебно-воспитательного процесса в Учреждении; 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изучение и распространение передового педагогического опыта; 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стратегии и тактики развития Учреждения;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рассмотрение вопросов, связанных с поведением и обучением воспитанников.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5.11.6. Основными функциями Педагогического совета являются: 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рассмотрение и обсуждение концепции развития Учреждения; 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и обсуждение планов учебно-воспитательной и методической работы Учреждения, при необходимости - плана развития и укрепления учебной и материально - технической базы Учреждения;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рассмотрение состояния, мер и мероприятий по реализации федерального государственного образовательного стандарта дошкольного образования, в том числе учебно- программного, учебно-методического обеспечения образовательного процесса;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рассмотрение состояния и итогов воспитательной работы Учреждения, заслушивание отчетов работы руководителей методических объединений и других работников Учреждения;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рассмотрение состояния и итогов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заслушивание и обсуждение опыта работы педагогов в области новых педагогических и информационных технологий, авторских программ, учебных и методических пособий;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рассмотрение состояния, мер и мероприятий по совершенствованию экспериментальной работы Учреждения;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рассмотрение и обсуждение вопросов, связанных с деятельностью структурных подразделений Учреждения, а также вопросов состояния охраны труда в Учреждении;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рассмотрение вопросов повышения квалификации педагогических работников Учреждения, их аттестации, а в необходимых случаях и вопросов о соответствии их квалификации выполняемой ими работе в Учреждении; внесение предложений о поощрении педагогических работников Учреждения;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рассмотрение вопросов и материалов </w:t>
      </w:r>
      <w:proofErr w:type="spellStart"/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при подготовке его к лицензированию;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определение направления образовательной деятельности Учреждения;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отбор и утверждение образовательных программ для использования в образовательной деятельности Учреждения;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н) рассмотрение вопросов организации платных образовательных услуг в Учреждении;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о) заслушивание отчетов заведующего Учреждением о создании условий для реализации образовательных программ в Учреждении.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5.11.7. Педагогический совет обеспечивает: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современных педагогических и управленческих технологий в повседневной деятельности работников Учреждения;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повышение профессионального уровня педагогических работников; 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инновационное развитие Учреждения.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5.11.8. Педагогический совет организует: 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культурно-педагогическое пространство для профессионального совершенствования педагогов;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взаимодействие структурных подразделений Учреждения и педагогических работников Учреждения.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5.11.9. Педагогический совет утверждает: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кандидатуры для награждения государственными, ведомственными, отраслевыми наградами; 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кандидатуры для награждения Почетными грамотами Губернатора Тюменской области, Тюменской областной Думы, Тюменской городской думы, Администрации города Тюмени.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5.11.10. Работу Педагогического совета организует председатель Педагогического совета. Председатель Педагогического совета созывает его заседания, председательствует на них и организует ведение протокола.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Педагогического совета его функции осуществляет заместитель председателя Педагогического совета.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5.11.11. Из состава Педагогического совета избирается открытым голосованием секретарь. 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Педагогического совета принимает и регистрирует материалы, представленные на заседание Педагогического совета, ведет протокол заседания Педагогического совета.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5.11.12. План работы Педагогического совета составляется на учебный год, рассматривается на заседании Педагогического совета и утверждается приказом заведующего Учреждением.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5.11.13. Заседания Педагогического совета проводятся по мере необходимости, но не реже одного раза в квартал.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5.11.14. Заседание Педагогического совета созывается его председателем по собственной инициативе, а также по требованию члена Педагогического совета.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5.11.15. Заседание Педагогического совета является правомочным,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 с правом совещательного голоса могут присутствовать по приглашению иные работники Учреждения, родители (законные представители) воспитанников.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5.11.16. Решение Педагогического совета считается принятым, если за него проголосовало большинство его членов.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5.11.17. Каждый член Педагогического совета обладает одним голосом. В случае равенства голосов решающим является голос председательствующего на заседании.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5.11.18. Решения, принятые по вопросам, указанным в подпунктах «б» - «г», «и», «м» - «о» пункта 5.11.6, пункте 5.11.9 настоящего устава и не противоречащие законодательству, являются обязательными для Учреждения.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5.11.19. Решения, принятые по остальным вопросам, указанным в пункте 5.11.6 настоящего устава принимаются в форме рекомендаций и иных актов, не имеющих </w:t>
      </w: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правового характера. Решение Педагогического совета по данным вопросам может являться основанием для подготовки приказа заведующего Учреждением.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5.11.20. Решения Педагогического совета по вопросам, отнесенным к его компетенции, оформляются протоколом, подписываемым председателем и секретарем Педагогического совета.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протоколе указывается его номер, дата заседания Педагогического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5.11.21. Протоколы Педагогического совета включаются в номенклатуру дел </w:t>
      </w: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Учреждения. Протоколы заседаний Педагогического совета доступны для ознакомления всем членам Педагогического совета, а также иным лицам (работникам Учреждения, родителям (законным представителям) воспитанников).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5.11.22. 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5.11.23. 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5.11.24. Член Педагогического совета имеет право: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от администрации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5.11.25. Каждый член Педагогического совета обязан посещать все заседания </w:t>
      </w: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Педагогического совета, принимать активное участие в его работе, своевременно и точно выполнять возлагаемые на него поручения.</w:t>
      </w:r>
    </w:p>
    <w:p w:rsidR="00311A8D" w:rsidRPr="00311A8D" w:rsidRDefault="00311A8D" w:rsidP="0031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5.11.26. Педагогический совет несет ответственность за своевременное принятие и </w:t>
      </w:r>
      <w:r w:rsidRPr="00311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решений, входящих в его компетенцию, заведующий Учреждением вправе самостоятельно принимать решение в случае отсутствия решения Педагогического совета в установленные сроки.</w:t>
      </w:r>
    </w:p>
    <w:p w:rsidR="00AB0D33" w:rsidRDefault="00AB0D33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B901FC" wp14:editId="198DDC44">
            <wp:simplePos x="0" y="0"/>
            <wp:positionH relativeFrom="margin">
              <wp:align>right</wp:align>
            </wp:positionH>
            <wp:positionV relativeFrom="margin">
              <wp:posOffset>603885</wp:posOffset>
            </wp:positionV>
            <wp:extent cx="6161405" cy="833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405" cy="833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245" w:rsidRPr="004B59A8" w:rsidRDefault="00D81245" w:rsidP="004B59A8">
      <w:pPr>
        <w:tabs>
          <w:tab w:val="left" w:pos="5325"/>
        </w:tabs>
      </w:pPr>
    </w:p>
    <w:p w:rsidR="00D81245" w:rsidRDefault="004B59A8">
      <w:r>
        <w:rPr>
          <w:noProof/>
          <w:lang w:eastAsia="ru-RU"/>
        </w:rPr>
        <w:lastRenderedPageBreak/>
        <w:drawing>
          <wp:inline distT="0" distB="0" distL="0" distR="0">
            <wp:extent cx="6140450" cy="8983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283" cy="8985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1245" w:rsidRDefault="004B59A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2AEB9FA" wp14:editId="54217805">
            <wp:simplePos x="0" y="0"/>
            <wp:positionH relativeFrom="margin">
              <wp:posOffset>-337185</wp:posOffset>
            </wp:positionH>
            <wp:positionV relativeFrom="margin">
              <wp:posOffset>-13970</wp:posOffset>
            </wp:positionV>
            <wp:extent cx="6457315" cy="9044305"/>
            <wp:effectExtent l="0" t="0" r="63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Е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315" cy="904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245" w:rsidRDefault="004B59A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DB3B73D" wp14:editId="328979D3">
            <wp:simplePos x="0" y="0"/>
            <wp:positionH relativeFrom="margin">
              <wp:align>right</wp:align>
            </wp:positionH>
            <wp:positionV relativeFrom="margin">
              <wp:posOffset>-116205</wp:posOffset>
            </wp:positionV>
            <wp:extent cx="6407150" cy="883158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Г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883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245" w:rsidRDefault="00D81245"/>
    <w:p w:rsidR="00D81245" w:rsidRDefault="004B59A8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8A5AD15" wp14:editId="56EDB6AD">
            <wp:simplePos x="0" y="0"/>
            <wp:positionH relativeFrom="margin">
              <wp:posOffset>-568325</wp:posOffset>
            </wp:positionH>
            <wp:positionV relativeFrom="margin">
              <wp:posOffset>-329565</wp:posOffset>
            </wp:positionV>
            <wp:extent cx="6983095" cy="5037455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Г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983095" cy="5037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>
      <w:bookmarkStart w:id="0" w:name="_GoBack"/>
      <w:bookmarkEnd w:id="0"/>
    </w:p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p w:rsidR="00D81245" w:rsidRDefault="00D81245"/>
    <w:sectPr w:rsidR="00D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6F"/>
    <w:rsid w:val="000D789A"/>
    <w:rsid w:val="00311A8D"/>
    <w:rsid w:val="004B59A8"/>
    <w:rsid w:val="00AB0D33"/>
    <w:rsid w:val="00B1386F"/>
    <w:rsid w:val="00D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FFE48"/>
  <w15:docId w15:val="{5E0E0BCB-0553-47BF-B3FF-84457B95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dcterms:created xsi:type="dcterms:W3CDTF">2017-09-07T12:08:00Z</dcterms:created>
  <dcterms:modified xsi:type="dcterms:W3CDTF">2017-09-07T12:27:00Z</dcterms:modified>
</cp:coreProperties>
</file>