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94" w:rsidRPr="00103094" w:rsidRDefault="007C3907" w:rsidP="00103094">
      <w:pPr>
        <w:pStyle w:val="a3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4391025</wp:posOffset>
                </wp:positionH>
                <wp:positionV relativeFrom="paragraph">
                  <wp:posOffset>-342900</wp:posOffset>
                </wp:positionV>
                <wp:extent cx="2276475" cy="19812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6475" cy="1981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C3907" w:rsidRDefault="007C3907">
                            <w:r>
                              <w:rPr>
                                <w:noProof/>
                                <w:lang w:eastAsia="ru-RU"/>
                              </w:rPr>
                              <w:drawing>
                                <wp:inline distT="0" distB="0" distL="0" distR="0">
                                  <wp:extent cx="2085975" cy="1876425"/>
                                  <wp:effectExtent l="0" t="0" r="9525" b="9525"/>
                                  <wp:docPr id="2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л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087245" cy="187756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345.75pt;margin-top:-27pt;width:179.25pt;height:15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" fillcolor="white [3201]" stroked="f" strokeweight=".5pt">
                <v:textbox>
                  <w:txbxContent>
                    <w:p w:rsidR="007C3907" w:rsidRDefault="007C3907">
                      <w:r>
                        <w:rPr>
                          <w:noProof/>
                          <w:lang w:eastAsia="ru-RU"/>
                        </w:rPr>
                        <w:drawing>
                          <wp:inline distT="0" distB="0" distL="0" distR="0">
                            <wp:extent cx="2085975" cy="1876425"/>
                            <wp:effectExtent l="0" t="0" r="9525" b="9525"/>
                            <wp:docPr id="2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л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087245" cy="187756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03094" w:rsidRPr="00103094">
        <w:rPr>
          <w:b/>
          <w:sz w:val="28"/>
          <w:szCs w:val="28"/>
        </w:rPr>
        <w:t>КОНСУЛЬТАЦИЯ ДЛЯ ВОСПИТАТЕЛЕЙ</w:t>
      </w:r>
    </w:p>
    <w:p w:rsidR="007C3907" w:rsidRDefault="007C3907" w:rsidP="00103094">
      <w:pPr>
        <w:pStyle w:val="a3"/>
        <w:rPr>
          <w:sz w:val="28"/>
          <w:szCs w:val="28"/>
        </w:rPr>
      </w:pP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Экологическое воспитание дошкольников на занятиях</w:t>
      </w:r>
    </w:p>
    <w:p w:rsidR="007C3907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 xml:space="preserve">Любовь к природе, </w:t>
      </w:r>
      <w:proofErr w:type="gramStart"/>
      <w:r w:rsidRPr="00103094">
        <w:rPr>
          <w:sz w:val="28"/>
          <w:szCs w:val="28"/>
        </w:rPr>
        <w:t>сознательное</w:t>
      </w:r>
      <w:proofErr w:type="gramEnd"/>
      <w:r w:rsidRPr="00103094">
        <w:rPr>
          <w:sz w:val="28"/>
          <w:szCs w:val="28"/>
        </w:rPr>
        <w:t>, бережное и</w:t>
      </w:r>
    </w:p>
    <w:p w:rsidR="007C3907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 xml:space="preserve"> заинтересованное отношение к ней каждого человека 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bookmarkStart w:id="0" w:name="_GoBack"/>
      <w:bookmarkEnd w:id="0"/>
      <w:r w:rsidRPr="00103094">
        <w:rPr>
          <w:sz w:val="28"/>
          <w:szCs w:val="28"/>
        </w:rPr>
        <w:t>должны воспитываться с раннего детства в семье и дошкольных учреждениях.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Природа не только храм здоровья и эстетического наслаждения. Природа - могучий древний источник познания и воспитания человечества. От Аристотеля и Авиценны до наших дней естествоиспытатели не перестают удивляться богатству и разнообразию мира живой природы.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Мы обязаны научить детей любить и уважать природу, защищать ее, но прежде мы сами должны научиться любить ее.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«Рыбе - вода, птице - воздух, зверю - лес, степи, горы. А человеку нужна Родина. И охранять природу - значит охранять родину», Так писал русский писатель М.М. Пришвин. Красота ро</w:t>
      </w:r>
      <w:r w:rsidR="00627DC2">
        <w:rPr>
          <w:sz w:val="28"/>
          <w:szCs w:val="28"/>
        </w:rPr>
        <w:t>дной природы рождает патриотизм</w:t>
      </w:r>
      <w:r w:rsidRPr="00103094">
        <w:rPr>
          <w:sz w:val="28"/>
          <w:szCs w:val="28"/>
        </w:rPr>
        <w:t>, любовь к родине, привязанность к тому месту, где живешь.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Большое значение для экологического воспитания дошкольников имеет показ конкретных фактов взаимодействия человека с природой, прежде всего знакомство на местном материале с разнообразной деятельностью взрослых в природе, многогранной практической работой по охране природы (посадка и охрана леса, сохранение лугов и болот, мест обитания редких видов растений и животных).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В содержание экологического воспитания вливаются ценностн</w:t>
      </w:r>
      <w:proofErr w:type="gramStart"/>
      <w:r w:rsidRPr="00103094">
        <w:rPr>
          <w:sz w:val="28"/>
          <w:szCs w:val="28"/>
        </w:rPr>
        <w:t>о-</w:t>
      </w:r>
      <w:proofErr w:type="gramEnd"/>
      <w:r w:rsidRPr="00103094">
        <w:rPr>
          <w:sz w:val="28"/>
          <w:szCs w:val="28"/>
        </w:rPr>
        <w:t xml:space="preserve"> нормативные аспекты. Детям необходимо помочь осознать значение природы, как универсальной ценности (познавательной, эстетической, практической), понять красоту, </w:t>
      </w:r>
      <w:proofErr w:type="spellStart"/>
      <w:r w:rsidRPr="00103094">
        <w:rPr>
          <w:sz w:val="28"/>
          <w:szCs w:val="28"/>
        </w:rPr>
        <w:t>самоценность</w:t>
      </w:r>
      <w:proofErr w:type="spellEnd"/>
      <w:r w:rsidRPr="00103094">
        <w:rPr>
          <w:sz w:val="28"/>
          <w:szCs w:val="28"/>
        </w:rPr>
        <w:t xml:space="preserve"> живого существа.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Важнейшим показателем бережного и заботливого отношения к живым существам является желание детей принимать активное участие в уходе за ними. При этом важно понимать, что уход направлен на удовлетворение потребностей растений и животных (в пище, в воде, тепле, свете и др.), что каждый живой организм живет, растет, развивается, если для этого имеются необходимые условия. В процессе ухода дети наглядно прослеживают и постепенно начинают понимать зависимость жизни и состояния растения и животного от труда человека.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 xml:space="preserve">Главное в детском труде - радость ребенка от участия в нем, возникающее желание трудиться, заботиться о живом существе, помогать ему. Труд становится важным средством воспитания осознанного отношения к природе, при условии его самостоятельности и активности со стороны детей. Особенно ценен труд детей </w:t>
      </w:r>
      <w:r w:rsidRPr="00103094">
        <w:rPr>
          <w:sz w:val="28"/>
          <w:szCs w:val="28"/>
        </w:rPr>
        <w:lastRenderedPageBreak/>
        <w:t xml:space="preserve">(совместно </w:t>
      </w:r>
      <w:proofErr w:type="gramStart"/>
      <w:r w:rsidRPr="00103094">
        <w:rPr>
          <w:sz w:val="28"/>
          <w:szCs w:val="28"/>
        </w:rPr>
        <w:t>со</w:t>
      </w:r>
      <w:proofErr w:type="gramEnd"/>
      <w:r w:rsidRPr="00103094">
        <w:rPr>
          <w:sz w:val="28"/>
          <w:szCs w:val="28"/>
        </w:rPr>
        <w:t xml:space="preserve"> взрослыми), направленный на улучшение окружающей среды (озеленение, очистку территории и т.д.).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Из высших эмоций детскому возрасту доступны эстетические и нравственные («хорошо» - «плохо», «добро» - «зло», «красиво» - «некрасиво»), поэтому в экологическом воспитании детей большое внимание необходимо уделить эстетическому и нравственному аспектам.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Детям необходимо раскрывать уникальность и неповторимость культурного богатства родного края. Можно знакомить детей с местными промыслами, народными традициями, местами, которые бережно сохраняются. Все это приучает детей любить, беречь, сохранять, ценить духовное и материальное богатство родных городов, сел, деревень.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Эффективность экологического развития дошкольников во многом обуславливается тем, насколько грамотно строится педагогом взаимодействие с детьми.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Для того чтобы дети могли освоить программу экологического образования, ее содержание нужно перевести в конкретный план действий, организовать педагогический процесс. Успех определяется тем, насколько системно он выстроен. Система складывается из взаимосвязи трех основных блоков:</w:t>
      </w:r>
    </w:p>
    <w:p w:rsidR="00103094" w:rsidRPr="00103094" w:rsidRDefault="00103094" w:rsidP="001030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3094">
        <w:rPr>
          <w:sz w:val="28"/>
          <w:szCs w:val="28"/>
        </w:rPr>
        <w:t>Занятия, как специально организованная форма обучения.</w:t>
      </w:r>
    </w:p>
    <w:p w:rsidR="00103094" w:rsidRPr="00103094" w:rsidRDefault="00103094" w:rsidP="001030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3094">
        <w:rPr>
          <w:sz w:val="28"/>
          <w:szCs w:val="28"/>
        </w:rPr>
        <w:t>Совместная деятельность педагога и детей.</w:t>
      </w:r>
    </w:p>
    <w:p w:rsidR="00103094" w:rsidRPr="00103094" w:rsidRDefault="00103094" w:rsidP="00103094">
      <w:pPr>
        <w:pStyle w:val="a3"/>
        <w:numPr>
          <w:ilvl w:val="0"/>
          <w:numId w:val="1"/>
        </w:numPr>
        <w:rPr>
          <w:sz w:val="28"/>
          <w:szCs w:val="28"/>
        </w:rPr>
      </w:pPr>
      <w:r w:rsidRPr="00103094">
        <w:rPr>
          <w:sz w:val="28"/>
          <w:szCs w:val="28"/>
        </w:rPr>
        <w:t>Самостоятельная деятельность детей.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В первом блоке функция обучающего принадлежит воспитателю, второй блок предполагает равное партнерство взрослого и ребенка, в третьем блоке дошкольнику предоставляется возможность действовать самостоятельно и свободно, применяя накопленный опыт экологически правильного взаимодействия с природными объектами.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1. Специально организованное обучение, это: Экскурсии, занятия.</w:t>
      </w:r>
    </w:p>
    <w:p w:rsidR="00103094" w:rsidRPr="00103094" w:rsidRDefault="00627DC2" w:rsidP="001030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Н</w:t>
      </w:r>
      <w:r w:rsidR="00103094" w:rsidRPr="00103094">
        <w:rPr>
          <w:sz w:val="28"/>
          <w:szCs w:val="28"/>
        </w:rPr>
        <w:t>аблюдение за животными и растениями (распознающее за одним объектом, сравнительное, с использованием раздаточного материала, наблюдение за изменением и развитием).</w:t>
      </w:r>
      <w:r w:rsidR="00A9627E">
        <w:rPr>
          <w:sz w:val="28"/>
          <w:szCs w:val="28"/>
        </w:rPr>
        <w:t xml:space="preserve">                                                              </w:t>
      </w:r>
      <w:proofErr w:type="spellStart"/>
      <w:r w:rsidR="00103094" w:rsidRPr="00103094">
        <w:rPr>
          <w:sz w:val="28"/>
          <w:szCs w:val="28"/>
        </w:rPr>
        <w:t>Изодеятельность</w:t>
      </w:r>
      <w:proofErr w:type="spellEnd"/>
      <w:r w:rsidR="00103094" w:rsidRPr="00103094">
        <w:rPr>
          <w:sz w:val="28"/>
          <w:szCs w:val="28"/>
        </w:rPr>
        <w:t xml:space="preserve"> экологической тематики.</w:t>
      </w:r>
      <w:r w:rsidR="00A9627E">
        <w:rPr>
          <w:sz w:val="28"/>
          <w:szCs w:val="28"/>
        </w:rPr>
        <w:t xml:space="preserve">                                        </w:t>
      </w:r>
      <w:r w:rsidR="00103094" w:rsidRPr="00103094">
        <w:rPr>
          <w:sz w:val="28"/>
          <w:szCs w:val="28"/>
        </w:rPr>
        <w:t>Ознакомление с трудом взрослых в природе.</w:t>
      </w:r>
      <w:r w:rsidR="00A9627E">
        <w:rPr>
          <w:sz w:val="28"/>
          <w:szCs w:val="28"/>
        </w:rPr>
        <w:t xml:space="preserve">                                         </w:t>
      </w:r>
      <w:r w:rsidR="00103094" w:rsidRPr="00103094">
        <w:rPr>
          <w:sz w:val="28"/>
          <w:szCs w:val="28"/>
        </w:rPr>
        <w:t>Обучение детей труду по уходу за растениями и животными.</w:t>
      </w:r>
    </w:p>
    <w:p w:rsidR="00103094" w:rsidRPr="00103094" w:rsidRDefault="00103094" w:rsidP="001030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103094">
        <w:rPr>
          <w:sz w:val="28"/>
          <w:szCs w:val="28"/>
        </w:rPr>
        <w:t xml:space="preserve">Развитие речи (составление рассказов о природных объектах и явлениях - по аналогии, описательных, сравнительных, из </w:t>
      </w:r>
      <w:r w:rsidR="00A9627E">
        <w:rPr>
          <w:sz w:val="28"/>
          <w:szCs w:val="28"/>
        </w:rPr>
        <w:t xml:space="preserve">опыта </w:t>
      </w:r>
      <w:r w:rsidRPr="00103094">
        <w:rPr>
          <w:sz w:val="28"/>
          <w:szCs w:val="28"/>
        </w:rPr>
        <w:t>описательных загадок; придумывание экологических сказок; этические беседы).</w:t>
      </w:r>
    </w:p>
    <w:p w:rsidR="00103094" w:rsidRPr="00103094" w:rsidRDefault="00103094" w:rsidP="001030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103094">
        <w:rPr>
          <w:sz w:val="28"/>
          <w:szCs w:val="28"/>
        </w:rPr>
        <w:t>Формирование обобщенных представлений о природе (обобщающее наблюдение, обобщающая беседа).</w:t>
      </w:r>
    </w:p>
    <w:p w:rsidR="00103094" w:rsidRPr="00103094" w:rsidRDefault="00103094" w:rsidP="00103094">
      <w:pPr>
        <w:pStyle w:val="a3"/>
        <w:numPr>
          <w:ilvl w:val="0"/>
          <w:numId w:val="2"/>
        </w:numPr>
        <w:rPr>
          <w:sz w:val="28"/>
          <w:szCs w:val="28"/>
        </w:rPr>
      </w:pPr>
      <w:r w:rsidRPr="00103094">
        <w:rPr>
          <w:sz w:val="28"/>
          <w:szCs w:val="28"/>
        </w:rPr>
        <w:t>Классификация представлений о природе (беседы с использованием моделей, занятие в форме дидактической игры на классификацию).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2. Совместная деятельность педагога и детей:</w:t>
      </w:r>
    </w:p>
    <w:p w:rsidR="00103094" w:rsidRPr="00103094" w:rsidRDefault="00103094" w:rsidP="001030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103094">
        <w:rPr>
          <w:sz w:val="28"/>
          <w:szCs w:val="28"/>
        </w:rPr>
        <w:lastRenderedPageBreak/>
        <w:t>Диагностика экологической воспитанности детей,</w:t>
      </w:r>
    </w:p>
    <w:p w:rsidR="00103094" w:rsidRPr="00103094" w:rsidRDefault="00103094" w:rsidP="00103094">
      <w:pPr>
        <w:pStyle w:val="a3"/>
        <w:numPr>
          <w:ilvl w:val="0"/>
          <w:numId w:val="3"/>
        </w:numPr>
        <w:rPr>
          <w:sz w:val="28"/>
          <w:szCs w:val="28"/>
        </w:rPr>
      </w:pPr>
      <w:r w:rsidRPr="00103094">
        <w:rPr>
          <w:sz w:val="28"/>
          <w:szCs w:val="28"/>
        </w:rPr>
        <w:t>Наблюдение в уголке природы, на прогулке, у окна.</w:t>
      </w:r>
    </w:p>
    <w:p w:rsidR="00A9627E" w:rsidRDefault="00103094" w:rsidP="00A9627E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 xml:space="preserve"> Целевые прогулки в природу.</w:t>
      </w:r>
      <w:r w:rsidR="00A9627E">
        <w:rPr>
          <w:sz w:val="28"/>
          <w:szCs w:val="28"/>
        </w:rPr>
        <w:t xml:space="preserve">                                                                            </w:t>
      </w:r>
      <w:r w:rsidRPr="00103094">
        <w:rPr>
          <w:sz w:val="28"/>
          <w:szCs w:val="28"/>
        </w:rPr>
        <w:t>Игры (дидактические, развивающего характера, сюжетные, подвижные).</w:t>
      </w:r>
      <w:r w:rsidR="00A9627E">
        <w:rPr>
          <w:sz w:val="28"/>
          <w:szCs w:val="28"/>
        </w:rPr>
        <w:t xml:space="preserve">          </w:t>
      </w:r>
      <w:r w:rsidRPr="00103094">
        <w:rPr>
          <w:sz w:val="28"/>
          <w:szCs w:val="28"/>
        </w:rPr>
        <w:t>Рассказ воспитателя, чтение детской художественной литературы.</w:t>
      </w:r>
      <w:r w:rsidR="00A9627E">
        <w:rPr>
          <w:sz w:val="28"/>
          <w:szCs w:val="28"/>
        </w:rPr>
        <w:t xml:space="preserve">        </w:t>
      </w:r>
      <w:r w:rsidRPr="00103094">
        <w:rPr>
          <w:sz w:val="28"/>
          <w:szCs w:val="28"/>
        </w:rPr>
        <w:t>Беседы и разговоры с детьми на экологические темы, по их интересам.</w:t>
      </w:r>
      <w:r w:rsidR="00A9627E">
        <w:rPr>
          <w:sz w:val="28"/>
          <w:szCs w:val="28"/>
        </w:rPr>
        <w:t xml:space="preserve">  </w:t>
      </w:r>
      <w:r w:rsidRPr="00103094">
        <w:rPr>
          <w:sz w:val="28"/>
          <w:szCs w:val="28"/>
        </w:rPr>
        <w:t>Рассматривание дидактических картинок, иллюстра</w:t>
      </w:r>
      <w:r w:rsidR="00A9627E">
        <w:rPr>
          <w:sz w:val="28"/>
          <w:szCs w:val="28"/>
        </w:rPr>
        <w:t>ций о природе, отношения к ней.</w:t>
      </w:r>
    </w:p>
    <w:p w:rsidR="00103094" w:rsidRPr="00103094" w:rsidRDefault="00A9627E" w:rsidP="00A9627E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103094" w:rsidRPr="00103094">
        <w:rPr>
          <w:sz w:val="28"/>
          <w:szCs w:val="28"/>
        </w:rPr>
        <w:t>Сбор коллекций семян, камней, осенних листьев.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        Опыты, поисковая деятельность.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        Труд в уголке природы и на участке.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        Просмотр диафильмов, видеофильмов.</w:t>
      </w:r>
    </w:p>
    <w:p w:rsidR="00103094" w:rsidRPr="00103094" w:rsidRDefault="00103094" w:rsidP="00103094">
      <w:pPr>
        <w:pStyle w:val="a3"/>
        <w:numPr>
          <w:ilvl w:val="0"/>
          <w:numId w:val="5"/>
        </w:numPr>
        <w:rPr>
          <w:sz w:val="28"/>
          <w:szCs w:val="28"/>
        </w:rPr>
      </w:pPr>
      <w:r w:rsidRPr="00103094">
        <w:rPr>
          <w:sz w:val="28"/>
          <w:szCs w:val="28"/>
        </w:rPr>
        <w:t>Работа с моделями.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        Ведение календарей природы, дневников наблюдений.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 xml:space="preserve">        Различные виды </w:t>
      </w:r>
      <w:proofErr w:type="spellStart"/>
      <w:r w:rsidRPr="00103094">
        <w:rPr>
          <w:sz w:val="28"/>
          <w:szCs w:val="28"/>
        </w:rPr>
        <w:t>изодеятельности</w:t>
      </w:r>
      <w:proofErr w:type="spellEnd"/>
      <w:r w:rsidRPr="00103094">
        <w:rPr>
          <w:sz w:val="28"/>
          <w:szCs w:val="28"/>
        </w:rPr>
        <w:t xml:space="preserve"> на экологические темы.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        Создание книг - самоделок.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        Экологические досуги и праздники.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r w:rsidRPr="00103094">
        <w:rPr>
          <w:sz w:val="28"/>
          <w:szCs w:val="28"/>
        </w:rPr>
        <w:t>    3. Самостоятельная деятельность детей:</w:t>
      </w:r>
    </w:p>
    <w:p w:rsidR="00103094" w:rsidRPr="00103094" w:rsidRDefault="00103094" w:rsidP="00103094">
      <w:pPr>
        <w:pStyle w:val="a3"/>
        <w:rPr>
          <w:sz w:val="28"/>
          <w:szCs w:val="28"/>
        </w:rPr>
      </w:pPr>
      <w:proofErr w:type="gramStart"/>
      <w:r w:rsidRPr="00103094">
        <w:rPr>
          <w:sz w:val="28"/>
          <w:szCs w:val="28"/>
        </w:rPr>
        <w:t>Самостоятельная активность детей (разные виды игр; экспериментирование; уход за растениями и животными в уголке природы; работа с литературой, энциклопедиями; коллекционирование, изготовление моделей, книжек - самоделок с рассказами о природе, поделок из природных материалов, цветочных композиций, театрализованной деятельности и т.д.).</w:t>
      </w:r>
      <w:proofErr w:type="gramEnd"/>
    </w:p>
    <w:p w:rsidR="00103094" w:rsidRDefault="00AC0616" w:rsidP="001030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Парфентьева О. Ф.</w:t>
      </w:r>
    </w:p>
    <w:p w:rsidR="00AC0616" w:rsidRDefault="00AC0616" w:rsidP="00103094">
      <w:pPr>
        <w:pStyle w:val="a3"/>
        <w:rPr>
          <w:sz w:val="28"/>
          <w:szCs w:val="28"/>
        </w:rPr>
      </w:pPr>
    </w:p>
    <w:p w:rsidR="00AC0616" w:rsidRDefault="00AC0616" w:rsidP="00103094">
      <w:pPr>
        <w:pStyle w:val="a3"/>
        <w:rPr>
          <w:sz w:val="28"/>
          <w:szCs w:val="28"/>
        </w:rPr>
      </w:pPr>
    </w:p>
    <w:p w:rsidR="00103094" w:rsidRDefault="00103094" w:rsidP="00103094">
      <w:pPr>
        <w:pStyle w:val="a3"/>
        <w:rPr>
          <w:sz w:val="28"/>
          <w:szCs w:val="28"/>
        </w:rPr>
      </w:pPr>
    </w:p>
    <w:p w:rsidR="00103094" w:rsidRDefault="00103094" w:rsidP="00103094">
      <w:pPr>
        <w:pStyle w:val="a3"/>
        <w:rPr>
          <w:sz w:val="28"/>
          <w:szCs w:val="28"/>
        </w:rPr>
      </w:pPr>
    </w:p>
    <w:p w:rsidR="00103094" w:rsidRDefault="00103094" w:rsidP="00103094">
      <w:pPr>
        <w:pStyle w:val="a3"/>
        <w:rPr>
          <w:sz w:val="28"/>
          <w:szCs w:val="28"/>
        </w:rPr>
      </w:pPr>
    </w:p>
    <w:p w:rsidR="00103094" w:rsidRDefault="00103094" w:rsidP="00103094">
      <w:pPr>
        <w:pStyle w:val="a3"/>
        <w:rPr>
          <w:sz w:val="28"/>
          <w:szCs w:val="28"/>
        </w:rPr>
      </w:pPr>
    </w:p>
    <w:p w:rsidR="00103094" w:rsidRDefault="00103094" w:rsidP="00103094">
      <w:pPr>
        <w:pStyle w:val="a3"/>
        <w:rPr>
          <w:sz w:val="28"/>
          <w:szCs w:val="28"/>
        </w:rPr>
      </w:pPr>
    </w:p>
    <w:p w:rsidR="00103094" w:rsidRDefault="00103094" w:rsidP="00103094">
      <w:pPr>
        <w:pStyle w:val="a3"/>
        <w:rPr>
          <w:sz w:val="28"/>
          <w:szCs w:val="28"/>
        </w:rPr>
      </w:pPr>
    </w:p>
    <w:p w:rsidR="00103094" w:rsidRDefault="00103094" w:rsidP="00103094">
      <w:pPr>
        <w:pStyle w:val="a3"/>
        <w:rPr>
          <w:sz w:val="28"/>
          <w:szCs w:val="28"/>
        </w:rPr>
      </w:pPr>
    </w:p>
    <w:p w:rsidR="00103094" w:rsidRPr="00103094" w:rsidRDefault="00103094" w:rsidP="00103094">
      <w:pPr>
        <w:pStyle w:val="a3"/>
        <w:rPr>
          <w:sz w:val="36"/>
          <w:szCs w:val="36"/>
        </w:rPr>
      </w:pPr>
      <w:r>
        <w:rPr>
          <w:sz w:val="28"/>
          <w:szCs w:val="28"/>
        </w:rPr>
        <w:t xml:space="preserve">                    </w:t>
      </w:r>
      <w:r w:rsidRPr="00103094">
        <w:rPr>
          <w:sz w:val="36"/>
          <w:szCs w:val="36"/>
        </w:rPr>
        <w:t>Консультация для воспитателей</w:t>
      </w:r>
    </w:p>
    <w:p w:rsidR="00103094" w:rsidRDefault="00103094" w:rsidP="001030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</w:t>
      </w:r>
    </w:p>
    <w:p w:rsidR="00103094" w:rsidRDefault="00103094" w:rsidP="00103094">
      <w:pPr>
        <w:pStyle w:val="a3"/>
        <w:rPr>
          <w:sz w:val="28"/>
          <w:szCs w:val="28"/>
        </w:rPr>
      </w:pPr>
    </w:p>
    <w:p w:rsidR="00103094" w:rsidRPr="0029169D" w:rsidRDefault="00103094" w:rsidP="0010309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</w:t>
      </w:r>
      <w:r w:rsidRPr="00103094">
        <w:rPr>
          <w:sz w:val="44"/>
          <w:szCs w:val="44"/>
        </w:rPr>
        <w:t>Тема</w:t>
      </w:r>
      <w:r>
        <w:rPr>
          <w:sz w:val="44"/>
          <w:szCs w:val="44"/>
        </w:rPr>
        <w:t>:</w:t>
      </w:r>
    </w:p>
    <w:p w:rsidR="00103094" w:rsidRDefault="0029169D" w:rsidP="00103094">
      <w:pPr>
        <w:pStyle w:val="a3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103094" w:rsidRPr="00103094">
        <w:rPr>
          <w:sz w:val="40"/>
          <w:szCs w:val="40"/>
        </w:rPr>
        <w:t>« Экологическое воспитание дошкольников»</w:t>
      </w:r>
    </w:p>
    <w:p w:rsidR="00103094" w:rsidRDefault="00103094" w:rsidP="00103094">
      <w:pPr>
        <w:pStyle w:val="a3"/>
        <w:rPr>
          <w:sz w:val="40"/>
          <w:szCs w:val="40"/>
        </w:rPr>
      </w:pPr>
    </w:p>
    <w:p w:rsidR="00103094" w:rsidRDefault="00103094" w:rsidP="00103094">
      <w:pPr>
        <w:pStyle w:val="a3"/>
        <w:rPr>
          <w:sz w:val="40"/>
          <w:szCs w:val="40"/>
        </w:rPr>
      </w:pPr>
    </w:p>
    <w:p w:rsidR="00103094" w:rsidRDefault="00103094" w:rsidP="00103094">
      <w:pPr>
        <w:pStyle w:val="a3"/>
        <w:rPr>
          <w:sz w:val="40"/>
          <w:szCs w:val="40"/>
        </w:rPr>
      </w:pPr>
    </w:p>
    <w:p w:rsidR="00103094" w:rsidRDefault="00103094" w:rsidP="00103094">
      <w:pPr>
        <w:pStyle w:val="a3"/>
        <w:rPr>
          <w:sz w:val="40"/>
          <w:szCs w:val="40"/>
        </w:rPr>
      </w:pPr>
    </w:p>
    <w:p w:rsidR="00103094" w:rsidRDefault="00103094" w:rsidP="00103094">
      <w:pPr>
        <w:pStyle w:val="a3"/>
        <w:rPr>
          <w:sz w:val="40"/>
          <w:szCs w:val="40"/>
        </w:rPr>
      </w:pPr>
    </w:p>
    <w:p w:rsidR="00103094" w:rsidRDefault="00103094" w:rsidP="00103094">
      <w:pPr>
        <w:pStyle w:val="a3"/>
        <w:rPr>
          <w:sz w:val="40"/>
          <w:szCs w:val="40"/>
        </w:rPr>
      </w:pPr>
    </w:p>
    <w:p w:rsidR="00103094" w:rsidRDefault="00103094" w:rsidP="00103094">
      <w:pPr>
        <w:pStyle w:val="a3"/>
        <w:rPr>
          <w:sz w:val="32"/>
          <w:szCs w:val="32"/>
        </w:rPr>
      </w:pPr>
    </w:p>
    <w:p w:rsidR="00103094" w:rsidRPr="00103094" w:rsidRDefault="0029169D" w:rsidP="00103094">
      <w:pPr>
        <w:pStyle w:val="a3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</w:t>
      </w:r>
      <w:r w:rsidR="00103094" w:rsidRPr="00103094">
        <w:rPr>
          <w:sz w:val="32"/>
          <w:szCs w:val="32"/>
        </w:rPr>
        <w:t>Воспитатель: Парфентьева Ольга Федоровна</w:t>
      </w:r>
    </w:p>
    <w:p w:rsidR="0029169D" w:rsidRDefault="0029169D" w:rsidP="001030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</w:t>
      </w:r>
    </w:p>
    <w:p w:rsidR="0029169D" w:rsidRDefault="0029169D" w:rsidP="00103094">
      <w:pPr>
        <w:rPr>
          <w:sz w:val="28"/>
          <w:szCs w:val="28"/>
        </w:rPr>
      </w:pPr>
    </w:p>
    <w:p w:rsidR="00846229" w:rsidRDefault="0029169D" w:rsidP="001030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Тюмень. </w:t>
      </w:r>
    </w:p>
    <w:p w:rsidR="00103094" w:rsidRPr="00103094" w:rsidRDefault="00103094" w:rsidP="0010309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2017 г.</w:t>
      </w:r>
    </w:p>
    <w:sectPr w:rsidR="00103094" w:rsidRPr="00103094" w:rsidSect="007C39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5D08A5"/>
    <w:multiLevelType w:val="multilevel"/>
    <w:tmpl w:val="860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323C0F"/>
    <w:multiLevelType w:val="multilevel"/>
    <w:tmpl w:val="A252B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1A7DA7"/>
    <w:multiLevelType w:val="multilevel"/>
    <w:tmpl w:val="80801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2134CD5"/>
    <w:multiLevelType w:val="multilevel"/>
    <w:tmpl w:val="A9080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805CDA"/>
    <w:multiLevelType w:val="multilevel"/>
    <w:tmpl w:val="AB1015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94"/>
    <w:rsid w:val="00103094"/>
    <w:rsid w:val="0029169D"/>
    <w:rsid w:val="00627DC2"/>
    <w:rsid w:val="007C3907"/>
    <w:rsid w:val="00846229"/>
    <w:rsid w:val="00A9627E"/>
    <w:rsid w:val="00AC0616"/>
    <w:rsid w:val="00BB6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030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C3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3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40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Женщина</dc:creator>
  <cp:lastModifiedBy>User</cp:lastModifiedBy>
  <cp:revision>6</cp:revision>
  <dcterms:created xsi:type="dcterms:W3CDTF">2017-09-20T16:14:00Z</dcterms:created>
  <dcterms:modified xsi:type="dcterms:W3CDTF">2017-10-12T12:17:00Z</dcterms:modified>
</cp:coreProperties>
</file>